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sz w:val="36"/>
          <w:szCs w:val="36"/>
        </w:rPr>
        <w:t>“名润榜-泛家居设计先行品牌评选”申请表</w:t>
      </w:r>
    </w:p>
    <w:p>
      <w:pPr>
        <w:jc w:val="center"/>
        <w:rPr>
          <w:rFonts w:hint="eastAsia" w:ascii="华文宋体" w:hAnsi="华文宋体" w:eastAsia="华文宋体"/>
          <w:bCs/>
          <w:sz w:val="24"/>
        </w:rPr>
      </w:pPr>
    </w:p>
    <w:tbl>
      <w:tblPr>
        <w:tblStyle w:val="4"/>
        <w:tblW w:w="9919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14"/>
        <w:gridCol w:w="2836"/>
        <w:gridCol w:w="1069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申请品牌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企业全称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行业类别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rPr>
                <w:rFonts w:ascii="华文宋体" w:hAnsi="华文宋体" w:eastAsia="华文宋体" w:cs="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请在对应选项前的“□”打“√”或涂黑。</w:t>
            </w:r>
          </w:p>
          <w:p>
            <w:pPr>
              <w:rPr>
                <w:rFonts w:ascii="华文宋体" w:hAnsi="华文宋体" w:eastAsia="华文宋体" w:cs="黑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ascii="华文宋体" w:hAnsi="华文宋体" w:eastAsia="华文宋体" w:cs="黑体"/>
                <w:szCs w:val="21"/>
              </w:rPr>
              <w:t>装饰材料</w:t>
            </w:r>
            <w:r>
              <w:rPr>
                <w:rFonts w:hint="eastAsia" w:ascii="华文宋体" w:hAnsi="华文宋体" w:eastAsia="华文宋体" w:cs="黑体"/>
                <w:szCs w:val="21"/>
              </w:rPr>
              <w:t>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陶瓷；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卫浴；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家具；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灯饰；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集成吊顶；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集成墙面；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石材；</w:t>
            </w:r>
          </w:p>
          <w:p>
            <w:pPr>
              <w:rPr>
                <w:rFonts w:ascii="华文宋体" w:hAnsi="华文宋体" w:eastAsia="华文宋体" w:cs="黑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门窗；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铝合金门窗；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定制家居；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板材；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油漆涂料；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硅藻泥；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智能锁；</w:t>
            </w:r>
          </w:p>
          <w:p>
            <w:pPr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厨房电器；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集成灶；</w:t>
            </w:r>
            <w:r>
              <w:rPr>
                <w:rFonts w:hint="eastAsia" w:ascii="华文宋体" w:hAnsi="华文宋体" w:eastAsia="华文宋体"/>
                <w:szCs w:val="21"/>
              </w:rPr>
              <w:t>□</w:t>
            </w:r>
            <w:r>
              <w:rPr>
                <w:rFonts w:hint="eastAsia" w:ascii="华文宋体" w:hAnsi="华文宋体" w:eastAsia="华文宋体" w:cs="黑体"/>
                <w:szCs w:val="21"/>
              </w:rPr>
              <w:t>晾衣架；</w:t>
            </w:r>
            <w:r>
              <w:rPr>
                <w:rFonts w:hint="eastAsia" w:ascii="华文宋体" w:hAnsi="华文宋体" w:eastAsia="华文宋体" w:cs="宋体"/>
                <w:szCs w:val="21"/>
              </w:rPr>
              <w:t>□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 其它</w:t>
            </w:r>
            <w:r>
              <w:rPr>
                <w:rFonts w:hint="eastAsia" w:ascii="华文宋体" w:hAnsi="华文宋体" w:eastAsia="华文宋体"/>
                <w:spacing w:val="-4"/>
                <w:szCs w:val="21"/>
                <w:u w:val="single"/>
              </w:rPr>
              <w:t xml:space="preserve">             </w:t>
            </w:r>
            <w:r>
              <w:rPr>
                <w:rFonts w:hint="eastAsia" w:ascii="华文宋体" w:hAnsi="华文宋体" w:eastAsia="华文宋体"/>
                <w:spacing w:val="-4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申请理由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（300字内）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企业使命和理念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请阐述品牌设计DNA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  <w:p>
            <w:pPr>
              <w:rPr>
                <w:rFonts w:ascii="华文宋体" w:hAnsi="华文宋体" w:eastAsia="华文宋体"/>
                <w:sz w:val="24"/>
              </w:rPr>
            </w:pPr>
          </w:p>
          <w:p>
            <w:pPr>
              <w:rPr>
                <w:rFonts w:ascii="华文宋体" w:hAnsi="华文宋体" w:eastAsia="华文宋体"/>
                <w:sz w:val="24"/>
              </w:rPr>
            </w:pPr>
          </w:p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2" w:type="dxa"/>
            <w:vMerge w:val="restart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申报负责人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姓名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职务</w:t>
            </w:r>
          </w:p>
        </w:tc>
        <w:tc>
          <w:tcPr>
            <w:tcW w:w="3348" w:type="dxa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2" w:type="dxa"/>
            <w:vMerge w:val="continue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手机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邮箱</w:t>
            </w:r>
          </w:p>
        </w:tc>
        <w:tc>
          <w:tcPr>
            <w:tcW w:w="3348" w:type="dxa"/>
            <w:vAlign w:val="center"/>
          </w:tcPr>
          <w:p>
            <w:pPr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52" w:type="dxa"/>
            <w:shd w:val="clear" w:color="auto" w:fill="E6E6E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声明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为必填项。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Cs w:val="21"/>
              </w:rPr>
              <w:t>填表单位声明：本公司承诺以上内容真实。同意将本表资料及附件供“名润榜”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泛家居设计先行品牌评选活动组委会查询、使用。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zCs w:val="21"/>
              </w:rPr>
              <w:t>企业：（盖章）</w:t>
            </w:r>
          </w:p>
          <w:p>
            <w:pPr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</w:tr>
    </w:tbl>
    <w:p>
      <w:pPr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备注：1.</w:t>
      </w:r>
      <w:r>
        <w:rPr>
          <w:rFonts w:hint="eastAsia" w:ascii="宋体" w:hAnsi="宋体" w:eastAsia="宋体" w:cs="宋体"/>
          <w:sz w:val="18"/>
          <w:szCs w:val="18"/>
        </w:rPr>
        <w:t>申请企业严格填写报名表格，并承诺：对填写以及提交的资料真实性负责并承担相应法律责任。</w:t>
      </w:r>
    </w:p>
    <w:p>
      <w:pPr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2.申请企业除本表格外还须提交企业营业执照复印件或扫描件；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3.申报企业需将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品牌LOGO源文件或高清图</w:t>
      </w:r>
      <w:r>
        <w:rPr>
          <w:rFonts w:hint="eastAsia" w:ascii="宋体" w:hAnsi="宋体" w:eastAsia="宋体" w:cs="宋体"/>
          <w:sz w:val="18"/>
          <w:szCs w:val="18"/>
        </w:rPr>
        <w:t>以电子版形式发送给组委会，要求像素在300DPI以上，PSD，TIF，CDR等格式文件均可。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4.组委会以最终邮件/传真为确认依据，如因企业提交错误资料导致出错，组委会概不负责。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5.报名表格及相关资料需统一提交组委会。</w:t>
      </w:r>
      <w:r>
        <w:rPr>
          <w:rFonts w:ascii="宋体" w:hAnsi="宋体" w:eastAsia="宋体" w:cs="宋体"/>
          <w:sz w:val="18"/>
          <w:szCs w:val="18"/>
        </w:rPr>
        <w:t xml:space="preserve"> </w:t>
      </w:r>
    </w:p>
    <w:p>
      <w:pPr>
        <w:rPr>
          <w:rFonts w:ascii="华文宋体" w:hAnsi="华文宋体" w:eastAsia="华文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18"/>
          <w:szCs w:val="18"/>
        </w:rPr>
        <w:t>6.申请企业必须接受社会监督和相关部门的检查。企业在申报期间或在入选后，如有严重违反国家法律法规和其他严重违法行为的，组委会可取消申报资格和撤销称号。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030605" cy="545465"/>
          <wp:effectExtent l="0" t="0" r="1524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060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2750A"/>
    <w:rsid w:val="005937A4"/>
    <w:rsid w:val="00760748"/>
    <w:rsid w:val="008C74ED"/>
    <w:rsid w:val="00C15988"/>
    <w:rsid w:val="00F21A28"/>
    <w:rsid w:val="07F2750A"/>
    <w:rsid w:val="1CF73950"/>
    <w:rsid w:val="4D0D1FD3"/>
    <w:rsid w:val="57DB0E52"/>
    <w:rsid w:val="58A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xingh"/>
    <w:basedOn w:val="1"/>
    <w:qFormat/>
    <w:uiPriority w:val="0"/>
    <w:pPr>
      <w:jc w:val="left"/>
    </w:pPr>
    <w:rPr>
      <w:rFonts w:cs="Times New Roman"/>
      <w:kern w:val="0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557</Characters>
  <Lines>5</Lines>
  <Paragraphs>1</Paragraphs>
  <TotalTime>8</TotalTime>
  <ScaleCrop>false</ScaleCrop>
  <LinksUpToDate>false</LinksUpToDate>
  <CharactersWithSpaces>696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2020-08-04T03:02:00Z</dcterms:created>
  <dc:creator>Administrator</dc:creator>
  <cp:lastModifiedBy>Zzz</cp:lastModifiedBy>
  <dcterms:modified xsi:type="dcterms:W3CDTF">2022-04-04T07:01:24Z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72F588D86812440E9514AA05A9CE9BBA</vt:lpwstr>
  </property>
</Properties>
</file>